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3FF" w:rsidRDefault="006773FF" w:rsidP="006773FF">
      <w:pPr>
        <w:autoSpaceDE w:val="0"/>
        <w:autoSpaceDN w:val="0"/>
        <w:adjustRightInd w:val="0"/>
        <w:jc w:val="center"/>
        <w:rPr>
          <w:rFonts w:ascii="Calibri" w:eastAsia="Times New Roman" w:hAnsi="Calibri" w:cs="Calibri"/>
          <w:b/>
          <w:bCs/>
          <w:color w:val="FF0000"/>
          <w:sz w:val="36"/>
          <w:szCs w:val="36"/>
          <w:u w:val="single"/>
          <w:lang w:eastAsia="en-GB"/>
        </w:rPr>
      </w:pPr>
      <w:r w:rsidRPr="00843DF1">
        <w:rPr>
          <w:rFonts w:ascii="Calibri" w:eastAsia="Times New Roman" w:hAnsi="Calibri" w:cs="Calibri"/>
          <w:b/>
          <w:bCs/>
          <w:noProof/>
          <w:color w:val="FF0000"/>
          <w:sz w:val="36"/>
          <w:szCs w:val="36"/>
          <w:u w:val="single"/>
          <w:lang w:val="en-GB" w:eastAsia="en-GB"/>
        </w:rPr>
        <w:drawing>
          <wp:anchor distT="0" distB="0" distL="114300" distR="114300" simplePos="0" relativeHeight="251659264" behindDoc="1" locked="0" layoutInCell="1" allowOverlap="1">
            <wp:simplePos x="0" y="0"/>
            <wp:positionH relativeFrom="column">
              <wp:posOffset>5029200</wp:posOffset>
            </wp:positionH>
            <wp:positionV relativeFrom="paragraph">
              <wp:posOffset>-228600</wp:posOffset>
            </wp:positionV>
            <wp:extent cx="1193800" cy="1143000"/>
            <wp:effectExtent l="25400" t="0" r="0" b="0"/>
            <wp:wrapNone/>
            <wp:docPr id="1" name="Picture 1" descr="SH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 logo lar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3800" cy="1143000"/>
                    </a:xfrm>
                    <a:prstGeom prst="rect">
                      <a:avLst/>
                    </a:prstGeom>
                    <a:noFill/>
                    <a:ln>
                      <a:noFill/>
                    </a:ln>
                  </pic:spPr>
                </pic:pic>
              </a:graphicData>
            </a:graphic>
          </wp:anchor>
        </w:drawing>
      </w:r>
      <w:r w:rsidRPr="00843DF1">
        <w:rPr>
          <w:rFonts w:ascii="Calibri" w:eastAsia="Times New Roman" w:hAnsi="Calibri" w:cs="Calibri"/>
          <w:b/>
          <w:bCs/>
          <w:color w:val="FF0000"/>
          <w:sz w:val="36"/>
          <w:szCs w:val="36"/>
          <w:u w:val="single"/>
          <w:lang w:eastAsia="en-GB"/>
        </w:rPr>
        <w:t>Sa</w:t>
      </w:r>
      <w:r>
        <w:rPr>
          <w:rFonts w:ascii="Calibri" w:eastAsia="Times New Roman" w:hAnsi="Calibri" w:cs="Calibri"/>
          <w:b/>
          <w:bCs/>
          <w:color w:val="FF0000"/>
          <w:sz w:val="36"/>
          <w:szCs w:val="36"/>
          <w:u w:val="single"/>
          <w:lang w:eastAsia="en-GB"/>
        </w:rPr>
        <w:t>cred Heart RC Primary</w:t>
      </w:r>
    </w:p>
    <w:p w:rsidR="006773FF" w:rsidRPr="00843DF1" w:rsidRDefault="006773FF" w:rsidP="006773FF">
      <w:pPr>
        <w:autoSpaceDE w:val="0"/>
        <w:autoSpaceDN w:val="0"/>
        <w:adjustRightInd w:val="0"/>
        <w:jc w:val="center"/>
        <w:rPr>
          <w:rFonts w:ascii="Calibri" w:eastAsia="Times New Roman" w:hAnsi="Calibri" w:cs="Calibri"/>
          <w:b/>
          <w:bCs/>
          <w:color w:val="FF0000"/>
          <w:u w:val="single"/>
          <w:lang w:eastAsia="en-GB"/>
        </w:rPr>
      </w:pPr>
      <w:r>
        <w:rPr>
          <w:rFonts w:ascii="Calibri" w:hAnsi="Calibri" w:cs="Times New Roman"/>
          <w:b/>
          <w:bCs/>
          <w:color w:val="FF0000"/>
          <w:sz w:val="36"/>
          <w:szCs w:val="28"/>
          <w:u w:val="single"/>
          <w:lang w:val="en-GB"/>
        </w:rPr>
        <w:t>Special Educational Needs and Disability Policy</w:t>
      </w:r>
    </w:p>
    <w:p w:rsidR="006773FF" w:rsidRPr="00205F55" w:rsidRDefault="006773FF" w:rsidP="006773FF">
      <w:pPr>
        <w:autoSpaceDE w:val="0"/>
        <w:autoSpaceDN w:val="0"/>
        <w:adjustRightInd w:val="0"/>
        <w:jc w:val="center"/>
        <w:rPr>
          <w:rFonts w:ascii="Calibri" w:eastAsia="Times New Roman" w:hAnsi="Calibri" w:cs="Calibri"/>
          <w:b/>
          <w:bCs/>
          <w:u w:val="single"/>
          <w:lang w:eastAsia="en-GB"/>
        </w:rPr>
      </w:pPr>
    </w:p>
    <w:p w:rsidR="006773FF" w:rsidRPr="00205F55" w:rsidRDefault="006773FF" w:rsidP="006773FF">
      <w:pPr>
        <w:autoSpaceDE w:val="0"/>
        <w:autoSpaceDN w:val="0"/>
        <w:adjustRightInd w:val="0"/>
        <w:rPr>
          <w:rFonts w:ascii="Calibri" w:eastAsia="Times New Roman" w:hAnsi="Calibri" w:cs="Calibri"/>
          <w:b/>
          <w:bCs/>
          <w:color w:val="008000"/>
          <w:lang w:eastAsia="en-GB"/>
        </w:rPr>
      </w:pPr>
    </w:p>
    <w:p w:rsidR="006773FF" w:rsidRPr="00205F55" w:rsidRDefault="006773FF" w:rsidP="006773FF">
      <w:pPr>
        <w:autoSpaceDE w:val="0"/>
        <w:autoSpaceDN w:val="0"/>
        <w:adjustRightInd w:val="0"/>
        <w:rPr>
          <w:rFonts w:ascii="Calibri" w:eastAsia="Times New Roman" w:hAnsi="Calibri" w:cs="Calibri"/>
          <w:b/>
          <w:bCs/>
          <w:color w:val="000000"/>
          <w:lang w:eastAsia="en-GB"/>
        </w:rPr>
      </w:pPr>
    </w:p>
    <w:p w:rsidR="006773FF" w:rsidRPr="00205F55" w:rsidRDefault="006773FF" w:rsidP="006773FF">
      <w:pPr>
        <w:autoSpaceDE w:val="0"/>
        <w:autoSpaceDN w:val="0"/>
        <w:adjustRightInd w:val="0"/>
        <w:outlineLvl w:val="0"/>
        <w:rPr>
          <w:rFonts w:ascii="Calibri" w:eastAsia="Times New Roman" w:hAnsi="Calibri" w:cs="Calibri"/>
          <w:b/>
          <w:bCs/>
          <w:color w:val="000000"/>
          <w:lang w:eastAsia="en-GB"/>
        </w:rPr>
      </w:pPr>
      <w:r w:rsidRPr="00205F55">
        <w:rPr>
          <w:rFonts w:ascii="Calibri" w:eastAsia="Times New Roman" w:hAnsi="Calibri" w:cs="Calibri"/>
          <w:b/>
          <w:bCs/>
          <w:color w:val="000000"/>
          <w:lang w:eastAsia="en-GB"/>
        </w:rPr>
        <w:t xml:space="preserve">MISSION STATEMENT </w:t>
      </w:r>
    </w:p>
    <w:p w:rsidR="006773FF" w:rsidRPr="00205F55" w:rsidRDefault="006773FF" w:rsidP="006773FF">
      <w:pPr>
        <w:spacing w:before="100" w:beforeAutospacing="1" w:after="100" w:afterAutospacing="1"/>
        <w:rPr>
          <w:rFonts w:ascii="Calibri" w:eastAsia="Times New Roman" w:hAnsi="Calibri" w:cs="Calibri"/>
          <w:lang w:eastAsia="en-GB"/>
        </w:rPr>
      </w:pPr>
      <w:r w:rsidRPr="00205F55">
        <w:rPr>
          <w:rFonts w:ascii="Calibri" w:eastAsia="Times New Roman" w:hAnsi="Calibri" w:cs="Calibri"/>
          <w:lang w:eastAsia="en-GB"/>
        </w:rPr>
        <w:t>Sacred Heart Roman Catholic Primary School and Nursery is just like a family, where everyone is welcomed, respected and cared for and where LOVE is at the heart of everything we do:</w:t>
      </w:r>
    </w:p>
    <w:p w:rsidR="00CA0778" w:rsidRPr="006773FF" w:rsidRDefault="006773FF" w:rsidP="006773FF">
      <w:pPr>
        <w:spacing w:before="100" w:beforeAutospacing="1" w:after="100" w:afterAutospacing="1"/>
        <w:rPr>
          <w:rFonts w:ascii="Calibri" w:eastAsia="Times New Roman" w:hAnsi="Calibri" w:cs="Calibri"/>
          <w:lang w:eastAsia="en-GB"/>
        </w:rPr>
      </w:pPr>
      <w:r w:rsidRPr="00205F55">
        <w:rPr>
          <w:rFonts w:ascii="Calibri" w:eastAsia="Times New Roman" w:hAnsi="Calibri" w:cs="Calibri"/>
          <w:lang w:eastAsia="en-GB"/>
        </w:rPr>
        <w:br/>
      </w:r>
      <w:r w:rsidRPr="00205F55">
        <w:rPr>
          <w:rFonts w:ascii="Calibri" w:eastAsia="Times New Roman" w:hAnsi="Calibri" w:cs="Calibri"/>
          <w:b/>
          <w:color w:val="FF0000"/>
          <w:lang w:eastAsia="en-GB"/>
        </w:rPr>
        <w:t>L</w:t>
      </w:r>
      <w:r w:rsidRPr="00205F55">
        <w:rPr>
          <w:rFonts w:ascii="Calibri" w:eastAsia="Times New Roman" w:hAnsi="Calibri" w:cs="Calibri"/>
          <w:lang w:eastAsia="en-GB"/>
        </w:rPr>
        <w:t xml:space="preserve"> earning and living by Jesus’ example in the Gospels.</w:t>
      </w:r>
      <w:r w:rsidRPr="00205F55">
        <w:rPr>
          <w:rFonts w:ascii="Calibri" w:eastAsia="Times New Roman" w:hAnsi="Calibri" w:cs="Calibri"/>
          <w:lang w:eastAsia="en-GB"/>
        </w:rPr>
        <w:br/>
      </w:r>
      <w:r w:rsidRPr="00205F55">
        <w:rPr>
          <w:rFonts w:ascii="Calibri" w:eastAsia="Times New Roman" w:hAnsi="Calibri" w:cs="Calibri"/>
          <w:b/>
          <w:color w:val="FF0000"/>
          <w:lang w:eastAsia="en-GB"/>
        </w:rPr>
        <w:t>O</w:t>
      </w:r>
      <w:r w:rsidRPr="00205F55">
        <w:rPr>
          <w:rFonts w:ascii="Calibri" w:eastAsia="Times New Roman" w:hAnsi="Calibri" w:cs="Calibri"/>
          <w:lang w:eastAsia="en-GB"/>
        </w:rPr>
        <w:t>ffering a safe, healthy &amp; stimulating environment in which to grow.</w:t>
      </w:r>
      <w:r w:rsidRPr="00205F55">
        <w:rPr>
          <w:rFonts w:ascii="Calibri" w:eastAsia="Times New Roman" w:hAnsi="Calibri" w:cs="Calibri"/>
          <w:lang w:eastAsia="en-GB"/>
        </w:rPr>
        <w:br/>
      </w:r>
      <w:r w:rsidRPr="00205F55">
        <w:rPr>
          <w:rFonts w:ascii="Calibri" w:eastAsia="Times New Roman" w:hAnsi="Calibri" w:cs="Calibri"/>
          <w:b/>
          <w:color w:val="FF0000"/>
          <w:lang w:eastAsia="en-GB"/>
        </w:rPr>
        <w:t>V</w:t>
      </w:r>
      <w:r w:rsidRPr="00205F55">
        <w:rPr>
          <w:rFonts w:ascii="Calibri" w:eastAsia="Times New Roman" w:hAnsi="Calibri" w:cs="Calibri"/>
          <w:lang w:eastAsia="en-GB"/>
        </w:rPr>
        <w:t>aluing and respecting everyone including our wider community.</w:t>
      </w:r>
      <w:r w:rsidRPr="00205F55">
        <w:rPr>
          <w:rFonts w:ascii="Calibri" w:eastAsia="Times New Roman" w:hAnsi="Calibri" w:cs="Calibri"/>
          <w:lang w:eastAsia="en-GB"/>
        </w:rPr>
        <w:br/>
      </w:r>
      <w:r w:rsidRPr="00205F55">
        <w:rPr>
          <w:rFonts w:ascii="Calibri" w:eastAsia="Times New Roman" w:hAnsi="Calibri" w:cs="Calibri"/>
          <w:b/>
          <w:color w:val="FF0000"/>
          <w:lang w:eastAsia="en-GB"/>
        </w:rPr>
        <w:t>E</w:t>
      </w:r>
      <w:r w:rsidRPr="00205F55">
        <w:rPr>
          <w:rFonts w:ascii="Calibri" w:eastAsia="Times New Roman" w:hAnsi="Calibri" w:cs="Calibri"/>
          <w:lang w:eastAsia="en-GB"/>
        </w:rPr>
        <w:t>mpowering children to achieve and meet life’s challenges</w:t>
      </w:r>
    </w:p>
    <w:p w:rsidR="00CA0778" w:rsidRDefault="00CA0778" w:rsidP="005F73AD">
      <w:pPr>
        <w:spacing w:beforeLines="1" w:before="2" w:afterLines="1" w:after="2"/>
        <w:rPr>
          <w:rFonts w:ascii="Helvetica" w:hAnsi="Helvetica" w:cs="Times New Roman"/>
          <w:b/>
          <w:bCs/>
          <w:sz w:val="28"/>
          <w:szCs w:val="28"/>
          <w:lang w:val="en-GB"/>
        </w:rPr>
      </w:pP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b/>
          <w:bCs/>
          <w:lang w:val="en-GB"/>
        </w:rPr>
        <w:t xml:space="preserve">1. Introduction </w:t>
      </w:r>
    </w:p>
    <w:p w:rsidR="004D5B80" w:rsidRDefault="004D5B80" w:rsidP="005F73AD">
      <w:pPr>
        <w:spacing w:beforeLines="1" w:before="2" w:afterLines="1" w:after="2"/>
        <w:rPr>
          <w:rFonts w:ascii="Helvetica" w:hAnsi="Helvetica" w:cs="Times New Roman"/>
          <w:b/>
          <w:bCs/>
          <w:lang w:val="en-GB"/>
        </w:rPr>
      </w:pP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b/>
          <w:bCs/>
          <w:lang w:val="en-GB"/>
        </w:rPr>
        <w:t>A Catholic Visi</w:t>
      </w:r>
      <w:r w:rsidR="004D5B80">
        <w:rPr>
          <w:rFonts w:ascii="Helvetica" w:hAnsi="Helvetica" w:cs="Times New Roman"/>
          <w:b/>
          <w:bCs/>
          <w:lang w:val="en-GB"/>
        </w:rPr>
        <w:t>on for Sacred Heart RC Primary S</w:t>
      </w:r>
      <w:r w:rsidRPr="00CA0778">
        <w:rPr>
          <w:rFonts w:ascii="Helvetica" w:hAnsi="Helvetica" w:cs="Times New Roman"/>
          <w:b/>
          <w:bCs/>
          <w:lang w:val="en-GB"/>
        </w:rPr>
        <w:t xml:space="preserve">chool </w:t>
      </w:r>
    </w:p>
    <w:p w:rsidR="004D5B80" w:rsidRDefault="004D5B80" w:rsidP="005F73AD">
      <w:pPr>
        <w:spacing w:beforeLines="1" w:before="2" w:afterLines="1" w:after="2"/>
        <w:rPr>
          <w:rFonts w:ascii="Helvetica" w:hAnsi="Helvetica" w:cs="Times New Roman"/>
          <w:lang w:val="en-GB"/>
        </w:rPr>
      </w:pP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Catholic values and belief</w:t>
      </w:r>
      <w:r w:rsidR="004D5B80">
        <w:rPr>
          <w:rFonts w:ascii="Helvetica" w:hAnsi="Helvetica" w:cs="Times New Roman"/>
          <w:lang w:val="en-GB"/>
        </w:rPr>
        <w:t>s underpin the ethos of Sacred Heart RC Primary S</w:t>
      </w:r>
      <w:r w:rsidRPr="00CA0778">
        <w:rPr>
          <w:rFonts w:ascii="Helvetica" w:hAnsi="Helvetica" w:cs="Times New Roman"/>
          <w:lang w:val="en-GB"/>
        </w:rPr>
        <w:t xml:space="preserve">chool. Central to this vision is a belief in a loving God who creates and sustains the universe and whose loving purposes are extended to all humanity and creation. A commitment to the education and growth of the whole person – spiritually, morally, intellectually, socially and physically – flows out of that understanding. </w:t>
      </w:r>
    </w:p>
    <w:p w:rsidR="004D5B80" w:rsidRDefault="00CA0778" w:rsidP="005F73AD">
      <w:pPr>
        <w:spacing w:beforeLines="1" w:before="2" w:afterLines="1" w:after="2"/>
        <w:rPr>
          <w:rFonts w:ascii="Helvetica" w:hAnsi="Helvetica" w:cs="Times New Roman"/>
          <w:lang w:val="en-GB"/>
        </w:rPr>
      </w:pPr>
      <w:r w:rsidRPr="00CA0778">
        <w:rPr>
          <w:rFonts w:ascii="Helvetica" w:hAnsi="Helvetica" w:cs="Times New Roman"/>
          <w:lang w:val="en-GB"/>
        </w:rPr>
        <w:t xml:space="preserve">Sacred </w:t>
      </w:r>
      <w:r w:rsidR="004D5B80">
        <w:rPr>
          <w:rFonts w:ascii="Helvetica" w:hAnsi="Helvetica" w:cs="Times New Roman"/>
          <w:lang w:val="en-GB"/>
        </w:rPr>
        <w:t>Heart RC Primary S</w:t>
      </w:r>
      <w:r w:rsidRPr="00CA0778">
        <w:rPr>
          <w:rFonts w:ascii="Helvetica" w:hAnsi="Helvetica" w:cs="Times New Roman"/>
          <w:lang w:val="en-GB"/>
        </w:rPr>
        <w:t xml:space="preserve">chool aspires to be an inclusive school which will maximise the potential of each of its students and support and address their varying individual needs. Support will be provided by all staff. Sacred Heart RC Primary school will at all times have due regard to all relevant legislation and guidance, in particular the </w:t>
      </w:r>
      <w:r w:rsidR="00D83E17">
        <w:rPr>
          <w:rFonts w:ascii="Helvetica" w:hAnsi="Helvetica" w:cs="Times New Roman"/>
          <w:lang w:val="en-GB"/>
        </w:rPr>
        <w:t>SEND Code of Practice: 0-25 years</w:t>
      </w:r>
      <w:r w:rsidR="004D5B80">
        <w:rPr>
          <w:rFonts w:ascii="Helvetica" w:hAnsi="Helvetica" w:cs="Times New Roman"/>
          <w:lang w:val="en-GB"/>
        </w:rPr>
        <w:t xml:space="preserve"> (</w:t>
      </w:r>
      <w:r w:rsidR="00D83E17">
        <w:rPr>
          <w:rFonts w:ascii="Helvetica" w:hAnsi="Helvetica" w:cs="Times New Roman"/>
          <w:lang w:val="en-GB"/>
        </w:rPr>
        <w:t xml:space="preserve">January </w:t>
      </w:r>
      <w:r w:rsidR="004D5B80">
        <w:rPr>
          <w:rFonts w:ascii="Helvetica" w:hAnsi="Helvetica" w:cs="Times New Roman"/>
          <w:lang w:val="en-GB"/>
        </w:rPr>
        <w:t>2015</w:t>
      </w:r>
      <w:r w:rsidRPr="00CA0778">
        <w:rPr>
          <w:rFonts w:ascii="Helvetica" w:hAnsi="Helvetica" w:cs="Times New Roman"/>
          <w:lang w:val="en-GB"/>
        </w:rPr>
        <w:t xml:space="preserve">) and the </w:t>
      </w:r>
      <w:r w:rsidRPr="00805D57">
        <w:rPr>
          <w:rFonts w:ascii="Helvetica" w:hAnsi="Helvetica" w:cs="Times New Roman"/>
          <w:lang w:val="en-GB"/>
        </w:rPr>
        <w:t xml:space="preserve">SEN and Disability Act (2001), and </w:t>
      </w:r>
      <w:r w:rsidR="00805D57">
        <w:rPr>
          <w:rFonts w:ascii="Helvetica" w:hAnsi="Helvetica" w:cs="Times New Roman"/>
          <w:lang w:val="en-GB"/>
        </w:rPr>
        <w:t>The Equality Act 2010</w:t>
      </w:r>
      <w:r w:rsidRPr="00CA0778">
        <w:rPr>
          <w:rFonts w:ascii="Helvetica" w:hAnsi="Helvetica" w:cs="Times New Roman"/>
          <w:lang w:val="en-GB"/>
        </w:rPr>
        <w:t xml:space="preserve"> work to ensure that all involved, whether students, parents or staff, are aware of their responsibilities and rights.</w:t>
      </w:r>
    </w:p>
    <w:p w:rsidR="00CA0778" w:rsidRPr="00CA0778" w:rsidRDefault="00CA0778" w:rsidP="005F73AD">
      <w:pPr>
        <w:spacing w:beforeLines="1" w:before="2" w:afterLines="1" w:after="2"/>
        <w:rPr>
          <w:rFonts w:ascii="Times" w:hAnsi="Times" w:cs="Times New Roman"/>
          <w:sz w:val="20"/>
          <w:szCs w:val="20"/>
          <w:lang w:val="en-GB"/>
        </w:rPr>
      </w:pP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b/>
          <w:bCs/>
          <w:lang w:val="en-GB"/>
        </w:rPr>
        <w:t>2. Duties in relation to students with SEN</w:t>
      </w:r>
      <w:r w:rsidR="004D5B80">
        <w:rPr>
          <w:rFonts w:ascii="Helvetica" w:hAnsi="Helvetica" w:cs="Times New Roman"/>
          <w:b/>
          <w:bCs/>
          <w:lang w:val="en-GB"/>
        </w:rPr>
        <w:t>D</w:t>
      </w:r>
      <w:r w:rsidRPr="00CA0778">
        <w:rPr>
          <w:rFonts w:ascii="Helvetica" w:hAnsi="Helvetica" w:cs="Times New Roman"/>
          <w:b/>
          <w:bCs/>
          <w:lang w:val="en-GB"/>
        </w:rPr>
        <w:t xml:space="preserve">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a) The governors of Sacred Heart RC Primary shall designate a person, who may be the Headteacher, the Chair of Governors or another Governor</w:t>
      </w:r>
      <w:r w:rsidRPr="00CA0778">
        <w:rPr>
          <w:rFonts w:ascii="Helvetica" w:hAnsi="Helvetica" w:cs="Times New Roman"/>
          <w:lang w:val="en-GB"/>
        </w:rPr>
        <w:br/>
        <w:t>as appropriate, who shall be the responsible person for the purposes of the following duties in relation to students with SEN</w:t>
      </w:r>
      <w:r w:rsidR="004D5B80">
        <w:rPr>
          <w:rFonts w:ascii="Helvetica" w:hAnsi="Helvetica" w:cs="Times New Roman"/>
          <w:lang w:val="en-GB"/>
        </w:rPr>
        <w:t>D</w:t>
      </w:r>
      <w:r w:rsidRPr="00CA0778">
        <w:rPr>
          <w:rFonts w:ascii="Helvetica" w:hAnsi="Helvetica" w:cs="Times New Roman"/>
          <w:lang w:val="en-GB"/>
        </w:rPr>
        <w:t xml:space="preserve">.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b) The Governors of Sacred Heart shall:</w:t>
      </w:r>
      <w:r w:rsidRPr="00CA0778">
        <w:rPr>
          <w:rFonts w:ascii="Helvetica" w:hAnsi="Helvetica" w:cs="Times New Roman"/>
          <w:lang w:val="en-GB"/>
        </w:rPr>
        <w:br/>
      </w: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use their best endeavours, in exercising their functions in relation </w:t>
      </w:r>
    </w:p>
    <w:p w:rsidR="00CA0778" w:rsidRPr="004D5B80" w:rsidRDefault="00CA0778" w:rsidP="005F73AD">
      <w:pPr>
        <w:spacing w:beforeLines="1" w:before="2" w:afterLines="1" w:after="2"/>
        <w:rPr>
          <w:rFonts w:ascii="Helvetica" w:hAnsi="Helvetica" w:cs="Times New Roman"/>
          <w:lang w:val="en-GB"/>
        </w:rPr>
      </w:pPr>
      <w:r w:rsidRPr="00CA0778">
        <w:rPr>
          <w:rFonts w:ascii="Helvetica" w:hAnsi="Helvetica" w:cs="Times New Roman"/>
          <w:lang w:val="en-GB"/>
        </w:rPr>
        <w:t>to the school, to secure that, if any registered student has special educational needs</w:t>
      </w:r>
      <w:r w:rsidR="004D5B80">
        <w:rPr>
          <w:rFonts w:ascii="Helvetica" w:hAnsi="Helvetica" w:cs="Times New Roman"/>
          <w:lang w:val="en-GB"/>
        </w:rPr>
        <w:t xml:space="preserve"> and/or disabilities</w:t>
      </w:r>
      <w:r w:rsidRPr="00CA0778">
        <w:rPr>
          <w:rFonts w:ascii="Helvetica" w:hAnsi="Helvetica" w:cs="Times New Roman"/>
          <w:lang w:val="en-GB"/>
        </w:rPr>
        <w:t xml:space="preserve">, the special educational provision which the student’s learning difficulty calls for is made;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secure that, where the responsible person has been informed by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lastRenderedPageBreak/>
        <w:t>the Local Authority that a registered student has special educational needs</w:t>
      </w:r>
      <w:r w:rsidR="004D5B80">
        <w:rPr>
          <w:rFonts w:ascii="Helvetica" w:hAnsi="Helvetica" w:cs="Times New Roman"/>
          <w:lang w:val="en-GB"/>
        </w:rPr>
        <w:t xml:space="preserve"> and/or disability</w:t>
      </w:r>
      <w:r w:rsidRPr="00CA0778">
        <w:rPr>
          <w:rFonts w:ascii="Helvetica" w:hAnsi="Helvetica" w:cs="Times New Roman"/>
          <w:lang w:val="en-GB"/>
        </w:rPr>
        <w:t xml:space="preserve">, those needs are made known to all who are likely to teach the student;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secure that the teachers in the school are aware of the importance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of identifying, and providing for, those registered students who have special educational needs</w:t>
      </w:r>
      <w:r w:rsidR="004D5B80">
        <w:rPr>
          <w:rFonts w:ascii="Helvetica" w:hAnsi="Helvetica" w:cs="Times New Roman"/>
          <w:lang w:val="en-GB"/>
        </w:rPr>
        <w:t xml:space="preserve"> and/or disabilities</w:t>
      </w:r>
      <w:r w:rsidRPr="00CA0778">
        <w:rPr>
          <w:rFonts w:ascii="Helvetica" w:hAnsi="Helvetica" w:cs="Times New Roman"/>
          <w:lang w:val="en-GB"/>
        </w:rPr>
        <w:t xml:space="preserve">; and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t>C</w:t>
      </w:r>
      <w:r w:rsidRPr="00CA0778">
        <w:rPr>
          <w:rFonts w:ascii="Helvetica" w:hAnsi="Helvetica" w:cs="Times New Roman"/>
          <w:lang w:val="en-GB"/>
        </w:rPr>
        <w:t>onsult the Local Authority and the Governing Bodies of other</w:t>
      </w:r>
      <w:r w:rsidRPr="00CA0778">
        <w:rPr>
          <w:rFonts w:ascii="Helvetica" w:hAnsi="Helvetica" w:cs="Times New Roman"/>
          <w:lang w:val="en-GB"/>
        </w:rPr>
        <w:br/>
        <w:t xml:space="preserve">schools in the area, to the extent that this is necessary for coordinating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provision for students with SEN</w:t>
      </w:r>
      <w:r w:rsidR="004D5B80">
        <w:rPr>
          <w:rFonts w:ascii="Helvetica" w:hAnsi="Helvetica" w:cs="Times New Roman"/>
          <w:lang w:val="en-GB"/>
        </w:rPr>
        <w:t>D</w:t>
      </w:r>
      <w:r w:rsidRPr="00CA0778">
        <w:rPr>
          <w:rFonts w:ascii="Helvetica" w:hAnsi="Helvetica" w:cs="Times New Roman"/>
          <w:lang w:val="en-GB"/>
        </w:rPr>
        <w:t xml:space="preserve">.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 xml:space="preserve">c) Where a child who has </w:t>
      </w:r>
      <w:r w:rsidR="004D5B80">
        <w:rPr>
          <w:rFonts w:ascii="Helvetica" w:hAnsi="Helvetica" w:cs="Times New Roman"/>
          <w:lang w:val="en-GB"/>
        </w:rPr>
        <w:t>SEND</w:t>
      </w:r>
      <w:r w:rsidRPr="00CA0778">
        <w:rPr>
          <w:rFonts w:ascii="Helvetica" w:hAnsi="Helvetica" w:cs="Times New Roman"/>
          <w:lang w:val="en-GB"/>
        </w:rPr>
        <w:t xml:space="preserve"> is being educated in Sacred Heart, those concerned with making special educational provision for the child shall secure, so far as is reasonably practicable and is compatible with: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 xml:space="preserve">(i) the child receiving the special educational provision which his/her learning difficulty </w:t>
      </w:r>
      <w:r w:rsidR="004D5B80">
        <w:rPr>
          <w:rFonts w:ascii="Helvetica" w:hAnsi="Helvetica" w:cs="Times New Roman"/>
          <w:lang w:val="en-GB"/>
        </w:rPr>
        <w:t xml:space="preserve">or disability </w:t>
      </w:r>
      <w:r w:rsidRPr="00CA0778">
        <w:rPr>
          <w:rFonts w:ascii="Helvetica" w:hAnsi="Helvetica" w:cs="Times New Roman"/>
          <w:lang w:val="en-GB"/>
        </w:rPr>
        <w:t xml:space="preserve">calls for,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 xml:space="preserve">(ii) the provision of efficient education for the children with whom he/she will be educated,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 xml:space="preserve">(iii) the efficient use of resources and </w:t>
      </w:r>
    </w:p>
    <w:p w:rsidR="004D5B80" w:rsidRDefault="00CA0778" w:rsidP="005F73AD">
      <w:pPr>
        <w:spacing w:beforeLines="1" w:before="2" w:afterLines="1" w:after="2"/>
        <w:rPr>
          <w:rFonts w:ascii="Helvetica" w:hAnsi="Helvetica" w:cs="Times New Roman"/>
          <w:lang w:val="en-GB"/>
        </w:rPr>
      </w:pPr>
      <w:r w:rsidRPr="00CA0778">
        <w:rPr>
          <w:rFonts w:ascii="Helvetica" w:hAnsi="Helvetica" w:cs="Times New Roman"/>
          <w:lang w:val="en-GB"/>
        </w:rPr>
        <w:t>(iv) that the child engages in the activities of the school together with children who do not have SEN</w:t>
      </w:r>
      <w:r w:rsidR="004D5B80">
        <w:rPr>
          <w:rFonts w:ascii="Helvetica" w:hAnsi="Helvetica" w:cs="Times New Roman"/>
          <w:lang w:val="en-GB"/>
        </w:rPr>
        <w:t>D</w:t>
      </w:r>
      <w:r w:rsidRPr="00CA0778">
        <w:rPr>
          <w:rFonts w:ascii="Helvetica" w:hAnsi="Helvetica" w:cs="Times New Roman"/>
          <w:lang w:val="en-GB"/>
        </w:rPr>
        <w:t>.</w:t>
      </w:r>
    </w:p>
    <w:p w:rsidR="00CA0778" w:rsidRPr="00CA0778" w:rsidRDefault="00CA0778" w:rsidP="005F73AD">
      <w:pPr>
        <w:spacing w:beforeLines="1" w:before="2" w:afterLines="1" w:after="2"/>
        <w:rPr>
          <w:rFonts w:ascii="Times" w:hAnsi="Times" w:cs="Times New Roman"/>
          <w:sz w:val="20"/>
          <w:szCs w:val="20"/>
          <w:lang w:val="en-GB"/>
        </w:rPr>
      </w:pP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b/>
          <w:bCs/>
          <w:lang w:val="en-GB"/>
        </w:rPr>
        <w:t xml:space="preserve">3. Definition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 xml:space="preserve">For the purposes of this policy, a child is deemed to have individual learning needs if he/she: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has significantly greater difficulty in learning than the majority of students of the same age, either temporarily because of medical or social or emotional difficulties, or permanently; </w:t>
      </w:r>
    </w:p>
    <w:p w:rsidR="004D5B80" w:rsidRPr="00A07D1E"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has a disability which either prevents or hinders her/him from making use of the educational facilities of a kind usually provided for students of the same age.</w:t>
      </w:r>
    </w:p>
    <w:p w:rsidR="00CA0778" w:rsidRPr="00CA0778" w:rsidRDefault="00CA0778" w:rsidP="005F73AD">
      <w:pPr>
        <w:spacing w:beforeLines="1" w:before="2" w:afterLines="1" w:after="2"/>
        <w:rPr>
          <w:rFonts w:ascii="Times" w:hAnsi="Times" w:cs="Times New Roman"/>
          <w:sz w:val="20"/>
          <w:szCs w:val="20"/>
          <w:lang w:val="en-GB"/>
        </w:rPr>
      </w:pP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b/>
          <w:bCs/>
          <w:lang w:val="en-GB"/>
        </w:rPr>
        <w:t xml:space="preserve">4. Purpose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The purpose of the policy is to ensure that:</w:t>
      </w:r>
      <w:r w:rsidRPr="00CA0778">
        <w:rPr>
          <w:rFonts w:ascii="Helvetica" w:hAnsi="Helvetica" w:cs="Times New Roman"/>
          <w:lang w:val="en-GB"/>
        </w:rPr>
        <w:br/>
      </w: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the needs of those students with SEN</w:t>
      </w:r>
      <w:r w:rsidR="004D5B80">
        <w:rPr>
          <w:rFonts w:ascii="Helvetica" w:hAnsi="Helvetica" w:cs="Times New Roman"/>
          <w:lang w:val="en-GB"/>
        </w:rPr>
        <w:t>D</w:t>
      </w:r>
      <w:r w:rsidRPr="00CA0778">
        <w:rPr>
          <w:rFonts w:ascii="Helvetica" w:hAnsi="Helvetica" w:cs="Times New Roman"/>
          <w:lang w:val="en-GB"/>
        </w:rPr>
        <w:t xml:space="preserve"> are identified early through rigorous assessment and appropriate provision made to meet their needs;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those students with SEN</w:t>
      </w:r>
      <w:r w:rsidR="004D5B80">
        <w:rPr>
          <w:rFonts w:ascii="Helvetica" w:hAnsi="Helvetica" w:cs="Times New Roman"/>
          <w:lang w:val="en-GB"/>
        </w:rPr>
        <w:t>D</w:t>
      </w:r>
      <w:r w:rsidRPr="00CA0778">
        <w:rPr>
          <w:rFonts w:ascii="Helvetica" w:hAnsi="Helvetica" w:cs="Times New Roman"/>
          <w:lang w:val="en-GB"/>
        </w:rPr>
        <w:t xml:space="preserve"> receive their </w:t>
      </w:r>
      <w:r w:rsidR="00A07D1E">
        <w:rPr>
          <w:rFonts w:ascii="Helvetica" w:hAnsi="Helvetica" w:cs="Times New Roman"/>
          <w:lang w:val="en-GB"/>
        </w:rPr>
        <w:t xml:space="preserve">full entitlement to a broad and </w:t>
      </w:r>
      <w:r w:rsidRPr="00CA0778">
        <w:rPr>
          <w:rFonts w:ascii="Helvetica" w:hAnsi="Helvetica" w:cs="Times New Roman"/>
          <w:lang w:val="en-GB"/>
        </w:rPr>
        <w:t xml:space="preserve">balanced curriculum and appropriate inclusion in all school activities;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students with SEN</w:t>
      </w:r>
      <w:r w:rsidR="004D5B80">
        <w:rPr>
          <w:rFonts w:ascii="Helvetica" w:hAnsi="Helvetica" w:cs="Times New Roman"/>
          <w:lang w:val="en-GB"/>
        </w:rPr>
        <w:t>D</w:t>
      </w:r>
      <w:r w:rsidRPr="00CA0778">
        <w:rPr>
          <w:rFonts w:ascii="Helvetica" w:hAnsi="Helvetica" w:cs="Times New Roman"/>
          <w:lang w:val="en-GB"/>
        </w:rPr>
        <w:t xml:space="preserve"> are valued equally with</w:t>
      </w:r>
      <w:r w:rsidR="00A07D1E">
        <w:rPr>
          <w:rFonts w:ascii="Helvetica" w:hAnsi="Helvetica" w:cs="Times New Roman"/>
          <w:lang w:val="en-GB"/>
        </w:rPr>
        <w:t xml:space="preserve"> all other students and will be </w:t>
      </w:r>
      <w:r w:rsidRPr="00CA0778">
        <w:rPr>
          <w:rFonts w:ascii="Helvetica" w:hAnsi="Helvetica" w:cs="Times New Roman"/>
          <w:lang w:val="en-GB"/>
        </w:rPr>
        <w:t xml:space="preserve">enabled and encouraged to develop their potential to the full; </w:t>
      </w:r>
    </w:p>
    <w:p w:rsidR="004D5B80" w:rsidRDefault="00CA0778" w:rsidP="005F73AD">
      <w:pPr>
        <w:spacing w:beforeLines="1" w:before="2" w:afterLines="1" w:after="2"/>
        <w:rPr>
          <w:rFonts w:ascii="Helvetica" w:hAnsi="Helvetica" w:cs="Times New Roman"/>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the organisation of Sacred Heart wil</w:t>
      </w:r>
      <w:r w:rsidR="00A07D1E">
        <w:rPr>
          <w:rFonts w:ascii="Helvetica" w:hAnsi="Helvetica" w:cs="Times New Roman"/>
          <w:lang w:val="en-GB"/>
        </w:rPr>
        <w:t xml:space="preserve">l ensure an appropriate support </w:t>
      </w:r>
      <w:r w:rsidRPr="00CA0778">
        <w:rPr>
          <w:rFonts w:ascii="Helvetica" w:hAnsi="Helvetica" w:cs="Times New Roman"/>
          <w:lang w:val="en-GB"/>
        </w:rPr>
        <w:t>framework to respond to students’ identified needs</w:t>
      </w:r>
      <w:r w:rsidR="004D5B80">
        <w:rPr>
          <w:rFonts w:ascii="Helvetica" w:hAnsi="Helvetica" w:cs="Times New Roman"/>
          <w:lang w:val="en-GB"/>
        </w:rPr>
        <w:t>.</w:t>
      </w:r>
    </w:p>
    <w:p w:rsidR="00CA0778" w:rsidRPr="00CA0778" w:rsidRDefault="00CA0778" w:rsidP="005F73AD">
      <w:pPr>
        <w:spacing w:beforeLines="1" w:before="2" w:afterLines="1" w:after="2"/>
        <w:rPr>
          <w:rFonts w:ascii="Times" w:hAnsi="Times" w:cs="Times New Roman"/>
          <w:sz w:val="20"/>
          <w:szCs w:val="20"/>
          <w:lang w:val="en-GB"/>
        </w:rPr>
      </w:pP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b/>
          <w:bCs/>
          <w:lang w:val="en-GB"/>
        </w:rPr>
        <w:t xml:space="preserve">5. Principles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All teachers are responsible for identifying and meeting the needs of students with SEN</w:t>
      </w:r>
      <w:r w:rsidR="004D5B80">
        <w:rPr>
          <w:rFonts w:ascii="Helvetica" w:hAnsi="Helvetica" w:cs="Times New Roman"/>
          <w:lang w:val="en-GB"/>
        </w:rPr>
        <w:t>D</w:t>
      </w:r>
      <w:r w:rsidRPr="00CA0778">
        <w:rPr>
          <w:rFonts w:ascii="Helvetica" w:hAnsi="Helvetica" w:cs="Times New Roman"/>
          <w:lang w:val="en-GB"/>
        </w:rPr>
        <w:t xml:space="preserve"> and all curriculum areas and all aspects of teaching and learning will take account of students’ SEN</w:t>
      </w:r>
      <w:r w:rsidR="004D5B80">
        <w:rPr>
          <w:rFonts w:ascii="Helvetica" w:hAnsi="Helvetica" w:cs="Times New Roman"/>
          <w:lang w:val="en-GB"/>
        </w:rPr>
        <w:t>D</w:t>
      </w:r>
      <w:r w:rsidRPr="00CA0778">
        <w:rPr>
          <w:rFonts w:ascii="Helvetica" w:hAnsi="Helvetica" w:cs="Times New Roman"/>
          <w:lang w:val="en-GB"/>
        </w:rPr>
        <w:t xml:space="preserve">. However, Sacred Heart also recognises the need for specialist support and teaching to address the often substantial additional learning needs of a significant minority of students.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br/>
        <w:t>In common with its approach to monitoring student attainment and progress through the curriculum, the SEN</w:t>
      </w:r>
      <w:r w:rsidR="004D5B80">
        <w:rPr>
          <w:rFonts w:ascii="Helvetica" w:hAnsi="Helvetica" w:cs="Times New Roman"/>
          <w:lang w:val="en-GB"/>
        </w:rPr>
        <w:t>D</w:t>
      </w:r>
      <w:r w:rsidRPr="00CA0778">
        <w:rPr>
          <w:rFonts w:ascii="Helvetica" w:hAnsi="Helvetica" w:cs="Times New Roman"/>
          <w:lang w:val="en-GB"/>
        </w:rPr>
        <w:t xml:space="preserve"> policy is committed to the early </w:t>
      </w:r>
      <w:r w:rsidRPr="00CA0778">
        <w:rPr>
          <w:rFonts w:ascii="Helvetica" w:hAnsi="Helvetica" w:cs="Times New Roman"/>
          <w:lang w:val="en-GB"/>
        </w:rPr>
        <w:lastRenderedPageBreak/>
        <w:t>identification of students with SEN</w:t>
      </w:r>
      <w:r w:rsidR="004D5B80">
        <w:rPr>
          <w:rFonts w:ascii="Helvetica" w:hAnsi="Helvetica" w:cs="Times New Roman"/>
          <w:lang w:val="en-GB"/>
        </w:rPr>
        <w:t>D</w:t>
      </w:r>
      <w:r w:rsidRPr="00CA0778">
        <w:rPr>
          <w:rFonts w:ascii="Helvetica" w:hAnsi="Helvetica" w:cs="Times New Roman"/>
          <w:lang w:val="en-GB"/>
        </w:rPr>
        <w:t xml:space="preserve"> in order that immediate intervention can take place and will work with other schools and external agencies to support early identification. The views of students, parents and carers will be considered when seeking to meet the needs of students with SEN</w:t>
      </w:r>
      <w:r w:rsidR="004D5B80">
        <w:rPr>
          <w:rFonts w:ascii="Helvetica" w:hAnsi="Helvetica" w:cs="Times New Roman"/>
          <w:lang w:val="en-GB"/>
        </w:rPr>
        <w:t>D</w:t>
      </w:r>
      <w:r w:rsidRPr="00CA0778">
        <w:rPr>
          <w:rFonts w:ascii="Helvetica" w:hAnsi="Helvetica" w:cs="Times New Roman"/>
          <w:lang w:val="en-GB"/>
        </w:rPr>
        <w:t xml:space="preserve">.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All students are valued equally and are entitled to full access to a broad, balanced and relevant curriculum, including the National Curriculum. Therefore, all students with SEN</w:t>
      </w:r>
      <w:r w:rsidR="004D5B80">
        <w:rPr>
          <w:rFonts w:ascii="Helvetica" w:hAnsi="Helvetica" w:cs="Times New Roman"/>
          <w:lang w:val="en-GB"/>
        </w:rPr>
        <w:t>D</w:t>
      </w:r>
      <w:r w:rsidRPr="00CA0778">
        <w:rPr>
          <w:rFonts w:ascii="Helvetica" w:hAnsi="Helvetica" w:cs="Times New Roman"/>
          <w:lang w:val="en-GB"/>
        </w:rPr>
        <w:t xml:space="preserve"> will be taught together with their peers for as much time as possible. Students will, however, be withdrawn from the mainstream curriculum to be given special and separate instruction if this approach best equips them to be able to take a full and unsupported part in the curriculum.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 xml:space="preserve">All students are entitled to have their particular needs recognised and met, so that all can achieve success. Given also that all teachers are teachers of special needs </w:t>
      </w:r>
      <w:r w:rsidR="00367279">
        <w:rPr>
          <w:rFonts w:ascii="Helvetica" w:hAnsi="Helvetica" w:cs="Times New Roman"/>
          <w:lang w:val="en-GB"/>
        </w:rPr>
        <w:t xml:space="preserve">and disabilities </w:t>
      </w:r>
      <w:r w:rsidRPr="00CA0778">
        <w:rPr>
          <w:rFonts w:ascii="Helvetica" w:hAnsi="Helvetica" w:cs="Times New Roman"/>
          <w:lang w:val="en-GB"/>
        </w:rPr>
        <w:t xml:space="preserve">and that all teaching assistants work within the curriculum framework, each will be given the appropriate training to support them in this role and to develop a high level of expertise. This ensures that: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students do not suffer the stigma of having their need singled out, which may inhibit their learning;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students with individual needs have the opportunity to achieve success in the context of the mainstream curriculum, which increases motivation and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 xml:space="preserve">thus enhances their learning;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the curriculum which the student with special needs follows is appropriate, relevant, and stimulates learning.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 xml:space="preserve">Closely targeted additional support will be provided, where necessary, as part of the enrichment programme and during other programmes such as school journeys and residential visits. </w:t>
      </w:r>
    </w:p>
    <w:p w:rsidR="009967C6" w:rsidRDefault="00CA0778" w:rsidP="005F73AD">
      <w:pPr>
        <w:spacing w:beforeLines="1" w:before="2" w:afterLines="1" w:after="2"/>
        <w:rPr>
          <w:rFonts w:ascii="Helvetica" w:hAnsi="Helvetica" w:cs="Times New Roman"/>
          <w:lang w:val="en-GB"/>
        </w:rPr>
      </w:pPr>
      <w:r w:rsidRPr="00CA0778">
        <w:rPr>
          <w:rFonts w:ascii="Helvetica" w:hAnsi="Helvetica" w:cs="Times New Roman"/>
          <w:lang w:val="en-GB"/>
        </w:rPr>
        <w:t>The provision for students with individual needs at Sacred Heart will be coordinated by an Special Educational Needs Co-ordinator. This will be a senior leader within Sacred Heart.</w:t>
      </w:r>
    </w:p>
    <w:p w:rsidR="00CA0778" w:rsidRPr="00CA0778" w:rsidRDefault="00CA0778" w:rsidP="005F73AD">
      <w:pPr>
        <w:spacing w:beforeLines="1" w:before="2" w:afterLines="1" w:after="2"/>
        <w:rPr>
          <w:rFonts w:ascii="Times" w:hAnsi="Times" w:cs="Times New Roman"/>
          <w:sz w:val="20"/>
          <w:szCs w:val="20"/>
          <w:lang w:val="en-GB"/>
        </w:rPr>
      </w:pP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b/>
          <w:bCs/>
          <w:lang w:val="en-GB"/>
        </w:rPr>
        <w:t xml:space="preserve">6. Implementing the Principles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 xml:space="preserve">In line with the above principles Sacred Heart will: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provide strong Catholic leadership including a care for the physical, spiritual and mental well-being of all students;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develop a culture, practices, management and deployment of resources which are designed to ensure that all students’ needs are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met;</w:t>
      </w:r>
      <w:r w:rsidRPr="00CA0778">
        <w:rPr>
          <w:rFonts w:ascii="Helvetica" w:hAnsi="Helvetica" w:cs="Times New Roman"/>
          <w:lang w:val="en-GB"/>
        </w:rPr>
        <w:br/>
      </w: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celebrate a wide range of achievement and attainment;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effectively use assessment information, and involve students and parents in the process;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work closely with other agencies to provide efficient and effective multi-disciplinary support;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make effective use of resources to ensure that students have the opportunity to access a relevant and balanced curriculum and take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 xml:space="preserve">an active part in school life;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develop individual student records which contribute to assessment information and inform the next steps in learning;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employ appropriately qualified and experienced staff;</w:t>
      </w:r>
      <w:r w:rsidRPr="00CA0778">
        <w:rPr>
          <w:rFonts w:ascii="Helvetica" w:hAnsi="Helvetica" w:cs="Times New Roman"/>
          <w:lang w:val="en-GB"/>
        </w:rPr>
        <w:br/>
      </w: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promote the sharing of effective practice and continuous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 xml:space="preserve">professional development;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involve students and encourage them to accept responsibility for aspects of their own learning and develop independence; </w:t>
      </w:r>
    </w:p>
    <w:p w:rsidR="009967C6" w:rsidRDefault="00CA0778" w:rsidP="005F73AD">
      <w:pPr>
        <w:spacing w:beforeLines="1" w:before="2" w:afterLines="1" w:after="2"/>
        <w:rPr>
          <w:rFonts w:ascii="Helvetica" w:hAnsi="Helvetica" w:cs="Times New Roman"/>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actively involve parents/carers in the education of their child;</w:t>
      </w:r>
    </w:p>
    <w:p w:rsidR="00CA0778" w:rsidRPr="00CA0778" w:rsidRDefault="00CA0778" w:rsidP="005F73AD">
      <w:pPr>
        <w:spacing w:beforeLines="1" w:before="2" w:afterLines="1" w:after="2"/>
        <w:rPr>
          <w:rFonts w:ascii="Times" w:hAnsi="Times" w:cs="Times New Roman"/>
          <w:sz w:val="20"/>
          <w:szCs w:val="20"/>
          <w:lang w:val="en-GB"/>
        </w:rPr>
      </w:pP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b/>
          <w:bCs/>
          <w:lang w:val="en-GB"/>
        </w:rPr>
        <w:t xml:space="preserve">7. Wider Aspects of Inclusion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 xml:space="preserve">In accordance with the principles behind </w:t>
      </w:r>
      <w:r w:rsidRPr="00B03296">
        <w:rPr>
          <w:rFonts w:ascii="Helvetica" w:hAnsi="Helvetica" w:cs="Times New Roman"/>
          <w:lang w:val="en-GB"/>
        </w:rPr>
        <w:t>Every Child Matters (DfES 2004),</w:t>
      </w:r>
      <w:r w:rsidRPr="00CA0778">
        <w:rPr>
          <w:rFonts w:ascii="Helvetica" w:hAnsi="Helvetica" w:cs="Times New Roman"/>
          <w:lang w:val="en-GB"/>
        </w:rPr>
        <w:t xml:space="preserve"> Sacred Heart RC Primary school will apply the principles and practice above to any barrier which is likely to prevent a student from:</w:t>
      </w:r>
      <w:r w:rsidRPr="00CA0778">
        <w:rPr>
          <w:rFonts w:ascii="Helvetica" w:hAnsi="Helvetica" w:cs="Times New Roman"/>
          <w:lang w:val="en-GB"/>
        </w:rPr>
        <w:br/>
        <w:t xml:space="preserve">Being healthy </w:t>
      </w:r>
    </w:p>
    <w:p w:rsidR="009967C6" w:rsidRDefault="00CA0778" w:rsidP="005F73AD">
      <w:pPr>
        <w:spacing w:beforeLines="1" w:before="2" w:afterLines="1" w:after="2"/>
        <w:rPr>
          <w:rFonts w:ascii="Helvetica" w:hAnsi="Helvetica" w:cs="Times New Roman"/>
          <w:lang w:val="en-GB"/>
        </w:rPr>
      </w:pPr>
      <w:r w:rsidRPr="00CA0778">
        <w:rPr>
          <w:rFonts w:ascii="Helvetica" w:hAnsi="Helvetica" w:cs="Times New Roman"/>
          <w:lang w:val="en-GB"/>
        </w:rPr>
        <w:t>Staying safe</w:t>
      </w:r>
      <w:r w:rsidRPr="00CA0778">
        <w:rPr>
          <w:rFonts w:ascii="Helvetica" w:hAnsi="Helvetica" w:cs="Times New Roman"/>
          <w:lang w:val="en-GB"/>
        </w:rPr>
        <w:br/>
        <w:t>Enjoying and achieving</w:t>
      </w:r>
      <w:r w:rsidRPr="00CA0778">
        <w:rPr>
          <w:rFonts w:ascii="Helvetica" w:hAnsi="Helvetica" w:cs="Times New Roman"/>
          <w:lang w:val="en-GB"/>
        </w:rPr>
        <w:br/>
        <w:t>Making a positive contribution Achieving economic well-being.</w:t>
      </w:r>
    </w:p>
    <w:p w:rsidR="00CA0778" w:rsidRPr="00CA0778" w:rsidRDefault="00CA0778" w:rsidP="005F73AD">
      <w:pPr>
        <w:spacing w:beforeLines="1" w:before="2" w:afterLines="1" w:after="2"/>
        <w:rPr>
          <w:rFonts w:ascii="Times" w:hAnsi="Times" w:cs="Times New Roman"/>
          <w:sz w:val="20"/>
          <w:szCs w:val="20"/>
          <w:lang w:val="en-GB"/>
        </w:rPr>
      </w:pP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b/>
          <w:bCs/>
          <w:lang w:val="en-GB"/>
        </w:rPr>
        <w:t xml:space="preserve">8. Roles and responsibilities in policy development </w:t>
      </w:r>
    </w:p>
    <w:p w:rsidR="009967C6" w:rsidRDefault="00CA0778" w:rsidP="005F73AD">
      <w:pPr>
        <w:spacing w:beforeLines="1" w:before="2" w:afterLines="1" w:after="2"/>
        <w:rPr>
          <w:rFonts w:ascii="Helvetica" w:hAnsi="Helvetica" w:cs="Times New Roman"/>
          <w:lang w:val="en-GB"/>
        </w:rPr>
      </w:pPr>
      <w:r w:rsidRPr="00CA0778">
        <w:rPr>
          <w:rFonts w:ascii="Helvetica" w:hAnsi="Helvetica" w:cs="Times New Roman"/>
          <w:lang w:val="en-GB"/>
        </w:rPr>
        <w:t>The Governing Body and Headteacher will have overall responsibility for developing the policy and will involve Sacred Heart staff in the development process. In developing the policy, consideration will be given to acknowledged good SEN</w:t>
      </w:r>
      <w:r w:rsidR="009967C6">
        <w:rPr>
          <w:rFonts w:ascii="Helvetica" w:hAnsi="Helvetica" w:cs="Times New Roman"/>
          <w:lang w:val="en-GB"/>
        </w:rPr>
        <w:t>D</w:t>
      </w:r>
      <w:r w:rsidRPr="00CA0778">
        <w:rPr>
          <w:rFonts w:ascii="Helvetica" w:hAnsi="Helvetica" w:cs="Times New Roman"/>
          <w:lang w:val="en-GB"/>
        </w:rPr>
        <w:t xml:space="preserve"> practice in local primary schools and in the LA. The views of students, parents and carers will be sought and taken into account in the development of the policy and in its implementation.</w:t>
      </w:r>
    </w:p>
    <w:p w:rsidR="00CA0778" w:rsidRPr="00CA0778" w:rsidRDefault="00CA0778" w:rsidP="005F73AD">
      <w:pPr>
        <w:spacing w:beforeLines="1" w:before="2" w:afterLines="1" w:after="2"/>
        <w:rPr>
          <w:rFonts w:ascii="Times" w:hAnsi="Times" w:cs="Times New Roman"/>
          <w:sz w:val="20"/>
          <w:szCs w:val="20"/>
          <w:lang w:val="en-GB"/>
        </w:rPr>
      </w:pP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b/>
          <w:bCs/>
          <w:lang w:val="en-GB"/>
        </w:rPr>
        <w:t>9. Arrangements for Co-ordinating Provision for Students with SEN</w:t>
      </w:r>
      <w:r w:rsidR="009967C6">
        <w:rPr>
          <w:rFonts w:ascii="Helvetica" w:hAnsi="Helvetica" w:cs="Times New Roman"/>
          <w:b/>
          <w:bCs/>
          <w:lang w:val="en-GB"/>
        </w:rPr>
        <w:t>D</w:t>
      </w:r>
      <w:r w:rsidRPr="00CA0778">
        <w:rPr>
          <w:rFonts w:ascii="Helvetica" w:hAnsi="Helvetica" w:cs="Times New Roman"/>
          <w:b/>
          <w:bCs/>
          <w:lang w:val="en-GB"/>
        </w:rPr>
        <w:t xml:space="preserve">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The Governing Body of Sacred Heart will designate a person who may be the Headteacher, the Chair of the Governing Body or another Governor as appropriate, who will be the responsible person for the purposes of the following duties in relation to students with SEN</w:t>
      </w:r>
      <w:r w:rsidR="009967C6">
        <w:rPr>
          <w:rFonts w:ascii="Helvetica" w:hAnsi="Helvetica" w:cs="Times New Roman"/>
          <w:lang w:val="en-GB"/>
        </w:rPr>
        <w:t>D</w:t>
      </w:r>
      <w:r w:rsidRPr="00CA0778">
        <w:rPr>
          <w:rFonts w:ascii="Helvetica" w:hAnsi="Helvetica" w:cs="Times New Roman"/>
          <w:lang w:val="en-GB"/>
        </w:rPr>
        <w:t xml:space="preserve">. Such duties require the Governing Body to: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do its best to ensure that the necessary provision is made for any student who has special educational needs;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ensure that, where the ‘responsible person’ - the Headteacher or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 xml:space="preserve">the appropriate governor – has been informed by the LA that a student has individual needs, those needs are made known to all who are likely to teach him/her;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ensure that the teachers in the school are aware of the importance of identifying, and providing for, those who have SEN</w:t>
      </w:r>
      <w:r w:rsidR="009967C6">
        <w:rPr>
          <w:rFonts w:ascii="Helvetica" w:hAnsi="Helvetica" w:cs="Times New Roman"/>
          <w:lang w:val="en-GB"/>
        </w:rPr>
        <w:t>D</w:t>
      </w:r>
      <w:r w:rsidRPr="00CA0778">
        <w:rPr>
          <w:rFonts w:ascii="Helvetica" w:hAnsi="Helvetica" w:cs="Times New Roman"/>
          <w:lang w:val="en-GB"/>
        </w:rPr>
        <w:t xml:space="preserve">;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consult the Local Authority and the governing bodies of other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 xml:space="preserve">schools in the area, when it seems necessary or desirable, in the interests of co-ordinated special needs provision in the area as a whole;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ensure that a student with special needs joins in the activities of the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Helvetica" w:hAnsi="Helvetica" w:cs="Times New Roman"/>
          <w:lang w:val="en-GB"/>
        </w:rPr>
        <w:t xml:space="preserve">school together with students who do not have special needs, so far as is reasonably practical and compatible with the student receiving the special educational provision their learning needs call for and the efficient education of the students with whom they are educated and the efficient use of resources;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have regard to the Code of Practice for SEN</w:t>
      </w:r>
      <w:r w:rsidR="009967C6">
        <w:rPr>
          <w:rFonts w:ascii="Helvetica" w:hAnsi="Helvetica" w:cs="Times New Roman"/>
          <w:lang w:val="en-GB"/>
        </w:rPr>
        <w:t>D</w:t>
      </w:r>
      <w:r w:rsidRPr="00CA0778">
        <w:rPr>
          <w:rFonts w:ascii="Helvetica" w:hAnsi="Helvetica" w:cs="Times New Roman"/>
          <w:lang w:val="en-GB"/>
        </w:rPr>
        <w:t xml:space="preserve"> when carrying out its duties towards all students with special educational needs; </w:t>
      </w:r>
    </w:p>
    <w:p w:rsidR="009967C6" w:rsidRDefault="00CA0778" w:rsidP="005F73AD">
      <w:pPr>
        <w:spacing w:beforeLines="1" w:before="2" w:afterLines="1" w:after="2"/>
        <w:rPr>
          <w:rFonts w:ascii="Helvetica" w:hAnsi="Helvetica" w:cs="Times New Roman"/>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ensure that parents are notified of a decision by the school that SEN</w:t>
      </w:r>
      <w:r w:rsidR="009967C6">
        <w:rPr>
          <w:rFonts w:ascii="Helvetica" w:hAnsi="Helvetica" w:cs="Times New Roman"/>
          <w:lang w:val="en-GB"/>
        </w:rPr>
        <w:t>D</w:t>
      </w:r>
      <w:r w:rsidRPr="00CA0778">
        <w:rPr>
          <w:rFonts w:ascii="Helvetica" w:hAnsi="Helvetica" w:cs="Times New Roman"/>
          <w:lang w:val="en-GB"/>
        </w:rPr>
        <w:t xml:space="preserve"> provision is being made for the student.</w:t>
      </w:r>
    </w:p>
    <w:p w:rsidR="00CA0778" w:rsidRPr="00CA0778" w:rsidRDefault="009967C6" w:rsidP="005F73AD">
      <w:pPr>
        <w:spacing w:beforeLines="1" w:before="2" w:afterLines="1" w:after="2"/>
        <w:rPr>
          <w:rFonts w:ascii="Times" w:hAnsi="Times" w:cs="Times New Roman"/>
          <w:sz w:val="20"/>
          <w:szCs w:val="20"/>
          <w:lang w:val="en-GB"/>
        </w:rPr>
      </w:pPr>
      <w:r>
        <w:rPr>
          <w:rFonts w:ascii="Helvetica" w:hAnsi="Helvetica" w:cs="Times New Roman"/>
          <w:lang w:val="en-GB"/>
        </w:rPr>
        <w:t>The SEND</w:t>
      </w:r>
      <w:r w:rsidR="00CA0778" w:rsidRPr="00CA0778">
        <w:rPr>
          <w:rFonts w:ascii="Helvetica" w:hAnsi="Helvetica" w:cs="Times New Roman"/>
          <w:lang w:val="en-GB"/>
        </w:rPr>
        <w:t xml:space="preserve"> Co-ordinator will be responsible for coordinating the day-to-day provision of education for students with SEN. The role of </w:t>
      </w:r>
      <w:r>
        <w:rPr>
          <w:rFonts w:ascii="Helvetica" w:hAnsi="Helvetica" w:cs="Times New Roman"/>
          <w:lang w:val="en-GB"/>
        </w:rPr>
        <w:t>SEND</w:t>
      </w:r>
      <w:r w:rsidRPr="00CA0778">
        <w:rPr>
          <w:rFonts w:ascii="Helvetica" w:hAnsi="Helvetica" w:cs="Times New Roman"/>
          <w:lang w:val="en-GB"/>
        </w:rPr>
        <w:t xml:space="preserve"> Co-ordinator</w:t>
      </w:r>
      <w:r w:rsidR="00CA0778" w:rsidRPr="00CA0778">
        <w:rPr>
          <w:rFonts w:ascii="Helvetica" w:hAnsi="Helvetica" w:cs="Times New Roman"/>
          <w:lang w:val="en-GB"/>
        </w:rPr>
        <w:t xml:space="preserve"> will be as described in the SEN</w:t>
      </w:r>
      <w:r>
        <w:rPr>
          <w:rFonts w:ascii="Helvetica" w:hAnsi="Helvetica" w:cs="Times New Roman"/>
          <w:lang w:val="en-GB"/>
        </w:rPr>
        <w:t>D</w:t>
      </w:r>
      <w:r w:rsidR="00CA0778" w:rsidRPr="00CA0778">
        <w:rPr>
          <w:rFonts w:ascii="Helvetica" w:hAnsi="Helvetica" w:cs="Times New Roman"/>
          <w:lang w:val="en-GB"/>
        </w:rPr>
        <w:t xml:space="preserve"> Code of Practice</w:t>
      </w:r>
      <w:r>
        <w:rPr>
          <w:rFonts w:ascii="Helvetica" w:hAnsi="Helvetica" w:cs="Times New Roman"/>
          <w:lang w:val="en-GB"/>
        </w:rPr>
        <w:t xml:space="preserve"> including</w:t>
      </w:r>
      <w:r w:rsidR="00CA0778" w:rsidRPr="00CA0778">
        <w:rPr>
          <w:rFonts w:ascii="Helvetica" w:hAnsi="Helvetica" w:cs="Times New Roman"/>
          <w:lang w:val="en-GB"/>
        </w:rPr>
        <w:t xml:space="preserve">: </w:t>
      </w:r>
    </w:p>
    <w:p w:rsidR="009967C6" w:rsidRDefault="00CA0778" w:rsidP="005F73AD">
      <w:pPr>
        <w:spacing w:beforeLines="1" w:before="2" w:afterLines="1" w:after="2"/>
        <w:rPr>
          <w:rFonts w:ascii="Helvetica" w:hAnsi="Helvetica" w:cs="Times New Roman"/>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overseeing the day-to-day operation of the school’s SEN</w:t>
      </w:r>
      <w:r w:rsidR="009967C6">
        <w:rPr>
          <w:rFonts w:ascii="Helvetica" w:hAnsi="Helvetica" w:cs="Times New Roman"/>
          <w:lang w:val="en-GB"/>
        </w:rPr>
        <w:t>D</w:t>
      </w:r>
      <w:r w:rsidRPr="00CA0778">
        <w:rPr>
          <w:rFonts w:ascii="Helvetica" w:hAnsi="Helvetica" w:cs="Times New Roman"/>
          <w:lang w:val="en-GB"/>
        </w:rPr>
        <w:t xml:space="preserve"> Policy</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liaising with and advising fellow teachers and support staff</w:t>
      </w:r>
      <w:r w:rsidRPr="00CA0778">
        <w:rPr>
          <w:rFonts w:ascii="Helvetica" w:hAnsi="Helvetica" w:cs="Times New Roman"/>
          <w:lang w:val="en-GB"/>
        </w:rPr>
        <w:br/>
      </w: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managing the SEN</w:t>
      </w:r>
      <w:r w:rsidR="009967C6">
        <w:rPr>
          <w:rFonts w:ascii="Helvetica" w:hAnsi="Helvetica" w:cs="Times New Roman"/>
          <w:lang w:val="en-GB"/>
        </w:rPr>
        <w:t>D</w:t>
      </w:r>
      <w:r w:rsidRPr="00CA0778">
        <w:rPr>
          <w:rFonts w:ascii="Helvetica" w:hAnsi="Helvetica" w:cs="Times New Roman"/>
          <w:lang w:val="en-GB"/>
        </w:rPr>
        <w:t xml:space="preserve"> team of teaching assistants</w:t>
      </w:r>
      <w:r w:rsidRPr="00CA0778">
        <w:rPr>
          <w:rFonts w:ascii="Helvetica" w:hAnsi="Helvetica" w:cs="Times New Roman"/>
          <w:lang w:val="en-GB"/>
        </w:rPr>
        <w:br/>
      </w: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coordinating provision for students with individual needs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overseeing the records on all students with individual needs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liaising with parents/carers of students with individual needs </w:t>
      </w:r>
    </w:p>
    <w:p w:rsidR="00CA0778" w:rsidRPr="00CA0778" w:rsidRDefault="00CA0778" w:rsidP="005F73AD">
      <w:pPr>
        <w:spacing w:beforeLines="1" w:before="2" w:afterLines="1" w:after="2"/>
        <w:rPr>
          <w:rFonts w:ascii="Times" w:hAnsi="Times" w:cs="Times New Roman"/>
          <w:sz w:val="20"/>
          <w:szCs w:val="20"/>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 xml:space="preserve">contributing to the in-service training of staff </w:t>
      </w:r>
    </w:p>
    <w:p w:rsidR="00CA0778" w:rsidRPr="009967C6" w:rsidRDefault="00CA0778" w:rsidP="005F73AD">
      <w:pPr>
        <w:spacing w:beforeLines="1" w:before="2" w:afterLines="1" w:after="2"/>
        <w:rPr>
          <w:rFonts w:ascii="Helvetica" w:hAnsi="Helvetica" w:cs="Times New Roman"/>
          <w:lang w:val="en-GB"/>
        </w:rPr>
      </w:pPr>
      <w:r w:rsidRPr="00CA0778">
        <w:rPr>
          <w:rFonts w:ascii="Times" w:hAnsi="Times" w:cs="Times New Roman"/>
          <w:lang w:val="en-GB"/>
        </w:rPr>
        <w:sym w:font="Symbol" w:char="F0B7"/>
      </w:r>
      <w:r w:rsidRPr="00CA0778">
        <w:rPr>
          <w:rFonts w:ascii="Times" w:hAnsi="Times" w:cs="Times New Roman"/>
          <w:lang w:val="en-GB"/>
        </w:rPr>
        <w:t xml:space="preserve"> </w:t>
      </w:r>
      <w:r w:rsidRPr="00CA0778">
        <w:rPr>
          <w:rFonts w:ascii="Helvetica" w:hAnsi="Helvetica" w:cs="Times New Roman"/>
          <w:lang w:val="en-GB"/>
        </w:rPr>
        <w:t>liaising with external agencies including the Local Authority’s support and educational psychology services, health and social services and voluntary bodies.</w:t>
      </w:r>
    </w:p>
    <w:p w:rsidR="009967C6" w:rsidRDefault="009967C6"/>
    <w:p w:rsidR="009967C6" w:rsidRDefault="009967C6"/>
    <w:p w:rsidR="009967C6" w:rsidRDefault="009967C6"/>
    <w:p w:rsidR="00765BD7" w:rsidRDefault="00D2121B">
      <w:r>
        <w:t>This policy was r</w:t>
      </w:r>
      <w:r w:rsidR="009967C6">
        <w:t>eviewed January 201</w:t>
      </w:r>
      <w:r w:rsidR="007B222C">
        <w:t>8</w:t>
      </w:r>
      <w:bookmarkStart w:id="0" w:name="_GoBack"/>
      <w:bookmarkEnd w:id="0"/>
      <w:r w:rsidR="009967C6">
        <w:t xml:space="preserve"> </w:t>
      </w:r>
      <w:r>
        <w:t xml:space="preserve">by </w:t>
      </w:r>
      <w:r w:rsidR="009967C6">
        <w:t>L Price</w:t>
      </w:r>
      <w:r>
        <w:t xml:space="preserve"> SEND Co-ordinator/Deputy Head</w:t>
      </w:r>
    </w:p>
    <w:sectPr w:rsidR="00765BD7" w:rsidSect="00765BD7">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B222C">
      <w:r>
        <w:separator/>
      </w:r>
    </w:p>
  </w:endnote>
  <w:endnote w:type="continuationSeparator" w:id="0">
    <w:p w:rsidR="00000000" w:rsidRDefault="007B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E17" w:rsidRDefault="005F73AD" w:rsidP="00765BD7">
    <w:pPr>
      <w:pStyle w:val="Footer"/>
      <w:framePr w:wrap="around" w:vAnchor="text" w:hAnchor="margin" w:xAlign="right" w:y="1"/>
      <w:rPr>
        <w:rStyle w:val="PageNumber"/>
      </w:rPr>
    </w:pPr>
    <w:r>
      <w:rPr>
        <w:rStyle w:val="PageNumber"/>
      </w:rPr>
      <w:fldChar w:fldCharType="begin"/>
    </w:r>
    <w:r w:rsidR="00D83E17">
      <w:rPr>
        <w:rStyle w:val="PageNumber"/>
      </w:rPr>
      <w:instrText xml:space="preserve">PAGE  </w:instrText>
    </w:r>
    <w:r>
      <w:rPr>
        <w:rStyle w:val="PageNumber"/>
      </w:rPr>
      <w:fldChar w:fldCharType="end"/>
    </w:r>
  </w:p>
  <w:p w:rsidR="00D83E17" w:rsidRDefault="00D83E17" w:rsidP="00765BD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E17" w:rsidRDefault="005F73AD" w:rsidP="00765BD7">
    <w:pPr>
      <w:pStyle w:val="Footer"/>
      <w:framePr w:wrap="around" w:vAnchor="text" w:hAnchor="margin" w:xAlign="right" w:y="1"/>
      <w:rPr>
        <w:rStyle w:val="PageNumber"/>
      </w:rPr>
    </w:pPr>
    <w:r>
      <w:rPr>
        <w:rStyle w:val="PageNumber"/>
      </w:rPr>
      <w:fldChar w:fldCharType="begin"/>
    </w:r>
    <w:r w:rsidR="00D83E17">
      <w:rPr>
        <w:rStyle w:val="PageNumber"/>
      </w:rPr>
      <w:instrText xml:space="preserve">PAGE  </w:instrText>
    </w:r>
    <w:r>
      <w:rPr>
        <w:rStyle w:val="PageNumber"/>
      </w:rPr>
      <w:fldChar w:fldCharType="separate"/>
    </w:r>
    <w:r w:rsidR="007B222C">
      <w:rPr>
        <w:rStyle w:val="PageNumber"/>
        <w:noProof/>
      </w:rPr>
      <w:t>5</w:t>
    </w:r>
    <w:r>
      <w:rPr>
        <w:rStyle w:val="PageNumber"/>
      </w:rPr>
      <w:fldChar w:fldCharType="end"/>
    </w:r>
  </w:p>
  <w:p w:rsidR="00D83E17" w:rsidRDefault="00D83E17" w:rsidP="00765BD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B222C">
      <w:r>
        <w:separator/>
      </w:r>
    </w:p>
  </w:footnote>
  <w:footnote w:type="continuationSeparator" w:id="0">
    <w:p w:rsidR="00000000" w:rsidRDefault="007B2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A0778"/>
    <w:rsid w:val="00367279"/>
    <w:rsid w:val="004D5B80"/>
    <w:rsid w:val="005F73AD"/>
    <w:rsid w:val="006773FF"/>
    <w:rsid w:val="00765BD7"/>
    <w:rsid w:val="007B222C"/>
    <w:rsid w:val="00805D57"/>
    <w:rsid w:val="009967C6"/>
    <w:rsid w:val="00A07D1E"/>
    <w:rsid w:val="00B03296"/>
    <w:rsid w:val="00CA0778"/>
    <w:rsid w:val="00D2121B"/>
    <w:rsid w:val="00D83E1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26CA9"/>
  <w15:docId w15:val="{48FB62B2-4041-4EB1-82A0-88A086E2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65BD7"/>
    <w:pPr>
      <w:tabs>
        <w:tab w:val="center" w:pos="4320"/>
        <w:tab w:val="right" w:pos="8640"/>
      </w:tabs>
    </w:pPr>
  </w:style>
  <w:style w:type="character" w:customStyle="1" w:styleId="FooterChar">
    <w:name w:val="Footer Char"/>
    <w:basedOn w:val="DefaultParagraphFont"/>
    <w:link w:val="Footer"/>
    <w:uiPriority w:val="99"/>
    <w:semiHidden/>
    <w:rsid w:val="00765BD7"/>
  </w:style>
  <w:style w:type="character" w:styleId="PageNumber">
    <w:name w:val="page number"/>
    <w:basedOn w:val="DefaultParagraphFont"/>
    <w:uiPriority w:val="99"/>
    <w:semiHidden/>
    <w:unhideWhenUsed/>
    <w:rsid w:val="00765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0255">
      <w:bodyDiv w:val="1"/>
      <w:marLeft w:val="0"/>
      <w:marRight w:val="0"/>
      <w:marTop w:val="0"/>
      <w:marBottom w:val="0"/>
      <w:divBdr>
        <w:top w:val="none" w:sz="0" w:space="0" w:color="auto"/>
        <w:left w:val="none" w:sz="0" w:space="0" w:color="auto"/>
        <w:bottom w:val="none" w:sz="0" w:space="0" w:color="auto"/>
        <w:right w:val="none" w:sz="0" w:space="0" w:color="auto"/>
      </w:divBdr>
      <w:divsChild>
        <w:div w:id="1428119219">
          <w:marLeft w:val="0"/>
          <w:marRight w:val="0"/>
          <w:marTop w:val="0"/>
          <w:marBottom w:val="0"/>
          <w:divBdr>
            <w:top w:val="none" w:sz="0" w:space="0" w:color="auto"/>
            <w:left w:val="none" w:sz="0" w:space="0" w:color="auto"/>
            <w:bottom w:val="none" w:sz="0" w:space="0" w:color="auto"/>
            <w:right w:val="none" w:sz="0" w:space="0" w:color="auto"/>
          </w:divBdr>
          <w:divsChild>
            <w:div w:id="1220705418">
              <w:marLeft w:val="0"/>
              <w:marRight w:val="0"/>
              <w:marTop w:val="0"/>
              <w:marBottom w:val="0"/>
              <w:divBdr>
                <w:top w:val="none" w:sz="0" w:space="0" w:color="auto"/>
                <w:left w:val="none" w:sz="0" w:space="0" w:color="auto"/>
                <w:bottom w:val="none" w:sz="0" w:space="0" w:color="auto"/>
                <w:right w:val="none" w:sz="0" w:space="0" w:color="auto"/>
              </w:divBdr>
              <w:divsChild>
                <w:div w:id="175219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2132">
          <w:marLeft w:val="0"/>
          <w:marRight w:val="0"/>
          <w:marTop w:val="0"/>
          <w:marBottom w:val="0"/>
          <w:divBdr>
            <w:top w:val="none" w:sz="0" w:space="0" w:color="auto"/>
            <w:left w:val="none" w:sz="0" w:space="0" w:color="auto"/>
            <w:bottom w:val="none" w:sz="0" w:space="0" w:color="auto"/>
            <w:right w:val="none" w:sz="0" w:space="0" w:color="auto"/>
          </w:divBdr>
          <w:divsChild>
            <w:div w:id="898634975">
              <w:marLeft w:val="0"/>
              <w:marRight w:val="0"/>
              <w:marTop w:val="0"/>
              <w:marBottom w:val="0"/>
              <w:divBdr>
                <w:top w:val="none" w:sz="0" w:space="0" w:color="auto"/>
                <w:left w:val="none" w:sz="0" w:space="0" w:color="auto"/>
                <w:bottom w:val="none" w:sz="0" w:space="0" w:color="auto"/>
                <w:right w:val="none" w:sz="0" w:space="0" w:color="auto"/>
              </w:divBdr>
              <w:divsChild>
                <w:div w:id="7181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9119">
          <w:marLeft w:val="0"/>
          <w:marRight w:val="0"/>
          <w:marTop w:val="0"/>
          <w:marBottom w:val="0"/>
          <w:divBdr>
            <w:top w:val="none" w:sz="0" w:space="0" w:color="auto"/>
            <w:left w:val="none" w:sz="0" w:space="0" w:color="auto"/>
            <w:bottom w:val="none" w:sz="0" w:space="0" w:color="auto"/>
            <w:right w:val="none" w:sz="0" w:space="0" w:color="auto"/>
          </w:divBdr>
          <w:divsChild>
            <w:div w:id="2031948656">
              <w:marLeft w:val="0"/>
              <w:marRight w:val="0"/>
              <w:marTop w:val="0"/>
              <w:marBottom w:val="0"/>
              <w:divBdr>
                <w:top w:val="none" w:sz="0" w:space="0" w:color="auto"/>
                <w:left w:val="none" w:sz="0" w:space="0" w:color="auto"/>
                <w:bottom w:val="none" w:sz="0" w:space="0" w:color="auto"/>
                <w:right w:val="none" w:sz="0" w:space="0" w:color="auto"/>
              </w:divBdr>
              <w:divsChild>
                <w:div w:id="11885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7086">
          <w:marLeft w:val="0"/>
          <w:marRight w:val="0"/>
          <w:marTop w:val="0"/>
          <w:marBottom w:val="0"/>
          <w:divBdr>
            <w:top w:val="none" w:sz="0" w:space="0" w:color="auto"/>
            <w:left w:val="none" w:sz="0" w:space="0" w:color="auto"/>
            <w:bottom w:val="none" w:sz="0" w:space="0" w:color="auto"/>
            <w:right w:val="none" w:sz="0" w:space="0" w:color="auto"/>
          </w:divBdr>
          <w:divsChild>
            <w:div w:id="1513295986">
              <w:marLeft w:val="0"/>
              <w:marRight w:val="0"/>
              <w:marTop w:val="0"/>
              <w:marBottom w:val="0"/>
              <w:divBdr>
                <w:top w:val="none" w:sz="0" w:space="0" w:color="auto"/>
                <w:left w:val="none" w:sz="0" w:space="0" w:color="auto"/>
                <w:bottom w:val="none" w:sz="0" w:space="0" w:color="auto"/>
                <w:right w:val="none" w:sz="0" w:space="0" w:color="auto"/>
              </w:divBdr>
              <w:divsChild>
                <w:div w:id="4198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96318">
          <w:marLeft w:val="0"/>
          <w:marRight w:val="0"/>
          <w:marTop w:val="0"/>
          <w:marBottom w:val="0"/>
          <w:divBdr>
            <w:top w:val="none" w:sz="0" w:space="0" w:color="auto"/>
            <w:left w:val="none" w:sz="0" w:space="0" w:color="auto"/>
            <w:bottom w:val="none" w:sz="0" w:space="0" w:color="auto"/>
            <w:right w:val="none" w:sz="0" w:space="0" w:color="auto"/>
          </w:divBdr>
          <w:divsChild>
            <w:div w:id="619343981">
              <w:marLeft w:val="0"/>
              <w:marRight w:val="0"/>
              <w:marTop w:val="0"/>
              <w:marBottom w:val="0"/>
              <w:divBdr>
                <w:top w:val="none" w:sz="0" w:space="0" w:color="auto"/>
                <w:left w:val="none" w:sz="0" w:space="0" w:color="auto"/>
                <w:bottom w:val="none" w:sz="0" w:space="0" w:color="auto"/>
                <w:right w:val="none" w:sz="0" w:space="0" w:color="auto"/>
              </w:divBdr>
              <w:divsChild>
                <w:div w:id="373120034">
                  <w:marLeft w:val="0"/>
                  <w:marRight w:val="0"/>
                  <w:marTop w:val="0"/>
                  <w:marBottom w:val="0"/>
                  <w:divBdr>
                    <w:top w:val="none" w:sz="0" w:space="0" w:color="auto"/>
                    <w:left w:val="none" w:sz="0" w:space="0" w:color="auto"/>
                    <w:bottom w:val="none" w:sz="0" w:space="0" w:color="auto"/>
                    <w:right w:val="none" w:sz="0" w:space="0" w:color="auto"/>
                  </w:divBdr>
                </w:div>
              </w:divsChild>
            </w:div>
            <w:div w:id="783230835">
              <w:marLeft w:val="0"/>
              <w:marRight w:val="0"/>
              <w:marTop w:val="0"/>
              <w:marBottom w:val="0"/>
              <w:divBdr>
                <w:top w:val="none" w:sz="0" w:space="0" w:color="auto"/>
                <w:left w:val="none" w:sz="0" w:space="0" w:color="auto"/>
                <w:bottom w:val="none" w:sz="0" w:space="0" w:color="auto"/>
                <w:right w:val="none" w:sz="0" w:space="0" w:color="auto"/>
              </w:divBdr>
              <w:divsChild>
                <w:div w:id="5846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0312">
          <w:marLeft w:val="0"/>
          <w:marRight w:val="0"/>
          <w:marTop w:val="0"/>
          <w:marBottom w:val="0"/>
          <w:divBdr>
            <w:top w:val="none" w:sz="0" w:space="0" w:color="auto"/>
            <w:left w:val="none" w:sz="0" w:space="0" w:color="auto"/>
            <w:bottom w:val="none" w:sz="0" w:space="0" w:color="auto"/>
            <w:right w:val="none" w:sz="0" w:space="0" w:color="auto"/>
          </w:divBdr>
          <w:divsChild>
            <w:div w:id="543368580">
              <w:marLeft w:val="0"/>
              <w:marRight w:val="0"/>
              <w:marTop w:val="0"/>
              <w:marBottom w:val="0"/>
              <w:divBdr>
                <w:top w:val="none" w:sz="0" w:space="0" w:color="auto"/>
                <w:left w:val="none" w:sz="0" w:space="0" w:color="auto"/>
                <w:bottom w:val="none" w:sz="0" w:space="0" w:color="auto"/>
                <w:right w:val="none" w:sz="0" w:space="0" w:color="auto"/>
              </w:divBdr>
              <w:divsChild>
                <w:div w:id="5678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1715</Words>
  <Characters>9778</Characters>
  <Application>Microsoft Office Word</Application>
  <DocSecurity>0</DocSecurity>
  <Lines>81</Lines>
  <Paragraphs>22</Paragraphs>
  <ScaleCrop>false</ScaleCrop>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Croston</dc:creator>
  <cp:keywords/>
  <cp:lastModifiedBy>Lisa Price</cp:lastModifiedBy>
  <cp:revision>10</cp:revision>
  <dcterms:created xsi:type="dcterms:W3CDTF">2017-01-25T18:56:00Z</dcterms:created>
  <dcterms:modified xsi:type="dcterms:W3CDTF">2018-07-20T13:08:00Z</dcterms:modified>
</cp:coreProperties>
</file>